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1BF2" w14:textId="77777777" w:rsidR="0051621D" w:rsidRDefault="0051621D"/>
    <w:p w14:paraId="494E4706" w14:textId="77777777" w:rsidR="00D80741" w:rsidRDefault="00D80741"/>
    <w:p w14:paraId="5756576A" w14:textId="7BD2808C" w:rsidR="00D80741" w:rsidRPr="00733A28" w:rsidRDefault="00D80741" w:rsidP="009271EA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33A28">
        <w:rPr>
          <w:rFonts w:asciiTheme="majorBidi" w:hAnsiTheme="majorBidi" w:cstheme="majorBidi"/>
          <w:b/>
          <w:bCs/>
          <w:sz w:val="36"/>
          <w:szCs w:val="36"/>
          <w:u w:val="single"/>
        </w:rPr>
        <w:t>IZJAVA</w:t>
      </w:r>
    </w:p>
    <w:p w14:paraId="4E472FA4" w14:textId="777ED6D0" w:rsidR="00D80741" w:rsidRPr="009271EA" w:rsidRDefault="00733A28" w:rsidP="009271EA">
      <w:pPr>
        <w:jc w:val="center"/>
        <w:rPr>
          <w:rFonts w:asciiTheme="majorBidi" w:hAnsiTheme="majorBidi" w:cstheme="majorBidi"/>
          <w:sz w:val="36"/>
          <w:szCs w:val="36"/>
        </w:rPr>
      </w:pPr>
      <w:r w:rsidRPr="009271EA">
        <w:rPr>
          <w:rFonts w:asciiTheme="majorBidi" w:hAnsiTheme="majorBidi" w:cstheme="majorBidi"/>
          <w:sz w:val="36"/>
          <w:szCs w:val="36"/>
        </w:rPr>
        <w:t xml:space="preserve">o predaji </w:t>
      </w:r>
      <w:r>
        <w:rPr>
          <w:rFonts w:asciiTheme="majorBidi" w:hAnsiTheme="majorBidi" w:cstheme="majorBidi"/>
          <w:sz w:val="36"/>
          <w:szCs w:val="36"/>
        </w:rPr>
        <w:t xml:space="preserve">opisnog i financijskog </w:t>
      </w:r>
      <w:r w:rsidRPr="009271EA">
        <w:rPr>
          <w:rFonts w:asciiTheme="majorBidi" w:hAnsiTheme="majorBidi" w:cstheme="majorBidi"/>
          <w:sz w:val="36"/>
          <w:szCs w:val="36"/>
        </w:rPr>
        <w:t>izvještaja o namjenskom trošenju sredstava grada visa</w:t>
      </w:r>
    </w:p>
    <w:p w14:paraId="4607DAB7" w14:textId="77777777" w:rsidR="00D80741" w:rsidRPr="009271EA" w:rsidRDefault="00D80741">
      <w:pPr>
        <w:rPr>
          <w:rFonts w:asciiTheme="majorBidi" w:hAnsiTheme="majorBidi" w:cstheme="majorBidi"/>
          <w:sz w:val="24"/>
          <w:szCs w:val="24"/>
        </w:rPr>
      </w:pPr>
    </w:p>
    <w:p w14:paraId="36A70597" w14:textId="77777777" w:rsidR="00D80741" w:rsidRPr="009271EA" w:rsidRDefault="00D80741" w:rsidP="009271EA">
      <w:pPr>
        <w:jc w:val="center"/>
        <w:rPr>
          <w:rFonts w:asciiTheme="majorBidi" w:hAnsiTheme="majorBidi" w:cstheme="majorBidi"/>
          <w:sz w:val="24"/>
          <w:szCs w:val="24"/>
        </w:rPr>
      </w:pPr>
      <w:r w:rsidRPr="009271EA">
        <w:rPr>
          <w:rFonts w:asciiTheme="majorBidi" w:hAnsiTheme="majorBidi" w:cstheme="majorBidi"/>
          <w:sz w:val="24"/>
          <w:szCs w:val="24"/>
        </w:rPr>
        <w:t>Ovom Izjavom potvrđujem da</w:t>
      </w:r>
    </w:p>
    <w:p w14:paraId="5ED82BB0" w14:textId="77777777" w:rsidR="009271EA" w:rsidRDefault="009271EA" w:rsidP="009271E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37AEC5F" w14:textId="77777777" w:rsidR="009271EA" w:rsidRDefault="009271EA" w:rsidP="009271E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AFB56DF" w14:textId="2610F45A" w:rsidR="00D80741" w:rsidRPr="009271EA" w:rsidRDefault="00D80741" w:rsidP="009D037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9271EA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4DA71C5F" w14:textId="2036C02B" w:rsidR="00D80741" w:rsidRPr="009271EA" w:rsidRDefault="00D80741" w:rsidP="009D037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9271EA">
        <w:rPr>
          <w:rFonts w:asciiTheme="majorBidi" w:hAnsiTheme="majorBidi" w:cstheme="majorBidi"/>
          <w:sz w:val="24"/>
          <w:szCs w:val="24"/>
        </w:rPr>
        <w:t>(naziv prijavitelja, adresa i OIB)</w:t>
      </w:r>
    </w:p>
    <w:p w14:paraId="35E53F0E" w14:textId="77777777" w:rsidR="00D80741" w:rsidRPr="009271EA" w:rsidRDefault="00D80741">
      <w:pPr>
        <w:rPr>
          <w:rFonts w:asciiTheme="majorBidi" w:hAnsiTheme="majorBidi" w:cstheme="majorBidi"/>
          <w:sz w:val="24"/>
          <w:szCs w:val="24"/>
        </w:rPr>
      </w:pPr>
    </w:p>
    <w:p w14:paraId="74CB27C0" w14:textId="6D3DA03B" w:rsidR="00D80741" w:rsidRPr="009271EA" w:rsidRDefault="00D80741" w:rsidP="009271EA">
      <w:pPr>
        <w:jc w:val="both"/>
        <w:rPr>
          <w:rFonts w:asciiTheme="majorBidi" w:hAnsiTheme="majorBidi" w:cstheme="majorBidi"/>
          <w:sz w:val="24"/>
          <w:szCs w:val="24"/>
        </w:rPr>
      </w:pPr>
      <w:r w:rsidRPr="009271EA">
        <w:rPr>
          <w:rFonts w:asciiTheme="majorBidi" w:hAnsiTheme="majorBidi" w:cstheme="majorBidi"/>
          <w:sz w:val="24"/>
          <w:szCs w:val="24"/>
        </w:rPr>
        <w:t>sa koj</w:t>
      </w:r>
      <w:r w:rsidR="009271EA" w:rsidRPr="009271EA">
        <w:rPr>
          <w:rFonts w:asciiTheme="majorBidi" w:hAnsiTheme="majorBidi" w:cstheme="majorBidi"/>
          <w:sz w:val="24"/>
          <w:szCs w:val="24"/>
        </w:rPr>
        <w:t>im j</w:t>
      </w:r>
      <w:r w:rsidRPr="009271EA">
        <w:rPr>
          <w:rFonts w:asciiTheme="majorBidi" w:hAnsiTheme="majorBidi" w:cstheme="majorBidi"/>
          <w:sz w:val="24"/>
          <w:szCs w:val="24"/>
        </w:rPr>
        <w:t xml:space="preserve">e Grad Vis sklopio Ugovor o financijskoj potpori za 2025. godinu  nije u mogućnosti predati </w:t>
      </w:r>
      <w:r w:rsidR="00733A28">
        <w:rPr>
          <w:rFonts w:asciiTheme="majorBidi" w:hAnsiTheme="majorBidi" w:cstheme="majorBidi"/>
          <w:sz w:val="24"/>
          <w:szCs w:val="24"/>
        </w:rPr>
        <w:t>predmetni</w:t>
      </w:r>
      <w:r w:rsidRPr="009271EA">
        <w:rPr>
          <w:rFonts w:asciiTheme="majorBidi" w:hAnsiTheme="majorBidi" w:cstheme="majorBidi"/>
          <w:sz w:val="24"/>
          <w:szCs w:val="24"/>
        </w:rPr>
        <w:t xml:space="preserve"> izvještaj o namjenskom trošenju sredstava Grada Visa zbog nerealiziranog programa ili projekta do </w:t>
      </w:r>
      <w:r w:rsidR="00733A28">
        <w:rPr>
          <w:rFonts w:asciiTheme="majorBidi" w:hAnsiTheme="majorBidi" w:cstheme="majorBidi"/>
          <w:sz w:val="24"/>
          <w:szCs w:val="24"/>
        </w:rPr>
        <w:t xml:space="preserve">trenutka </w:t>
      </w:r>
      <w:r w:rsidRPr="009271EA">
        <w:rPr>
          <w:rFonts w:asciiTheme="majorBidi" w:hAnsiTheme="majorBidi" w:cstheme="majorBidi"/>
          <w:sz w:val="24"/>
          <w:szCs w:val="24"/>
        </w:rPr>
        <w:t>prijave na Javni poziv za financiranje javnih potreba u kulturi Grada Visa u 2026. godini.</w:t>
      </w:r>
    </w:p>
    <w:p w14:paraId="60773C41" w14:textId="6F208C8E" w:rsidR="00D80741" w:rsidRDefault="00733A28" w:rsidP="009271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Navedeni</w:t>
      </w:r>
      <w:r w:rsidR="00D80741" w:rsidRPr="009271EA">
        <w:rPr>
          <w:rFonts w:asciiTheme="majorBidi" w:hAnsiTheme="majorBidi" w:cstheme="majorBidi"/>
          <w:sz w:val="24"/>
          <w:szCs w:val="24"/>
        </w:rPr>
        <w:t xml:space="preserve"> izvještaj biti će predan </w:t>
      </w:r>
      <w:r w:rsidR="009271EA" w:rsidRPr="009271EA">
        <w:rPr>
          <w:rFonts w:asciiTheme="majorBidi" w:hAnsiTheme="majorBidi" w:cstheme="majorBidi"/>
          <w:sz w:val="24"/>
          <w:szCs w:val="24"/>
        </w:rPr>
        <w:t>po izvršenju programa/projekta</w:t>
      </w:r>
      <w:r>
        <w:rPr>
          <w:rFonts w:asciiTheme="majorBidi" w:hAnsiTheme="majorBidi" w:cstheme="majorBidi"/>
          <w:sz w:val="24"/>
          <w:szCs w:val="24"/>
        </w:rPr>
        <w:t>,</w:t>
      </w:r>
      <w:r w:rsidR="009271EA" w:rsidRPr="009271EA">
        <w:rPr>
          <w:rFonts w:asciiTheme="majorBidi" w:hAnsiTheme="majorBidi" w:cstheme="majorBidi"/>
          <w:sz w:val="24"/>
          <w:szCs w:val="24"/>
        </w:rPr>
        <w:t xml:space="preserve"> a najkasnije do konca veljače</w:t>
      </w:r>
      <w:r>
        <w:rPr>
          <w:rFonts w:asciiTheme="majorBidi" w:hAnsiTheme="majorBidi" w:cstheme="majorBidi"/>
          <w:sz w:val="24"/>
          <w:szCs w:val="24"/>
        </w:rPr>
        <w:t xml:space="preserve"> 2026. godine</w:t>
      </w:r>
      <w:r w:rsidR="009271EA">
        <w:rPr>
          <w:rFonts w:asciiTheme="majorBidi" w:hAnsiTheme="majorBidi" w:cstheme="majorBidi"/>
          <w:sz w:val="24"/>
          <w:szCs w:val="24"/>
        </w:rPr>
        <w:t xml:space="preserve"> (sukladno čl. 4. Ugovora o financijskoj potpori).</w:t>
      </w:r>
    </w:p>
    <w:p w14:paraId="142B7AC0" w14:textId="77777777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FD62F7" w14:textId="77777777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E0713FE" w14:textId="77777777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3A4E570" w14:textId="77777777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89A82DC" w14:textId="77777777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D521924" w14:textId="7D4E7053" w:rsid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  <w:r w:rsidRPr="009271EA">
        <w:rPr>
          <w:noProof/>
        </w:rPr>
        <w:drawing>
          <wp:inline distT="0" distB="0" distL="0" distR="0" wp14:anchorId="6C796569" wp14:editId="0D575546">
            <wp:extent cx="5760720" cy="1377315"/>
            <wp:effectExtent l="0" t="0" r="0" b="0"/>
            <wp:docPr id="20009582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AFA52" w14:textId="77777777" w:rsidR="009271EA" w:rsidRPr="009271EA" w:rsidRDefault="009271EA" w:rsidP="009271E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271EA" w:rsidRPr="0092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41"/>
    <w:rsid w:val="00261558"/>
    <w:rsid w:val="0051621D"/>
    <w:rsid w:val="00733A28"/>
    <w:rsid w:val="007B78E2"/>
    <w:rsid w:val="009271EA"/>
    <w:rsid w:val="009D0373"/>
    <w:rsid w:val="009F61E2"/>
    <w:rsid w:val="00CA039D"/>
    <w:rsid w:val="00D80741"/>
    <w:rsid w:val="00EC0550"/>
    <w:rsid w:val="00E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7DA"/>
  <w15:chartTrackingRefBased/>
  <w15:docId w15:val="{E6D85D1F-9006-4EA6-A328-31221C63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0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0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0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07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07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07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07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07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07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07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07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07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07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Ecija Pincetić</dc:creator>
  <cp:keywords/>
  <dc:description/>
  <cp:lastModifiedBy>Andrea Vojković</cp:lastModifiedBy>
  <cp:revision>2</cp:revision>
  <cp:lastPrinted>2025-10-02T11:35:00Z</cp:lastPrinted>
  <dcterms:created xsi:type="dcterms:W3CDTF">2025-10-02T12:53:00Z</dcterms:created>
  <dcterms:modified xsi:type="dcterms:W3CDTF">2025-10-02T12:53:00Z</dcterms:modified>
</cp:coreProperties>
</file>